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09" w:rsidRPr="00736509" w:rsidRDefault="00736509" w:rsidP="00736509">
      <w:pPr>
        <w:jc w:val="both"/>
        <w:rPr>
          <w:rFonts w:cs="Arial"/>
          <w:b/>
          <w:sz w:val="24"/>
        </w:rPr>
      </w:pPr>
      <w:bookmarkStart w:id="0" w:name="_GoBack"/>
      <w:bookmarkEnd w:id="0"/>
      <w:r w:rsidRPr="00736509">
        <w:rPr>
          <w:rFonts w:cs="Arial"/>
          <w:b/>
          <w:sz w:val="24"/>
        </w:rPr>
        <w:t>Anexo V - Perguntas orientadoras que norteiam a análise das Comissões Sinodais de Avaliação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A) Dimensão: Evangelização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O que está sendo feito para despertar a fé dos membros afastados?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O que está sendo feito para fortalecer a fé das pessoas que participam da vida comunitária?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A Paróquia está conseguindo fazer missão para fora de seus limites? O que está acontecendo concretamente?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B) Dimensão: Comunhão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Como está a comunhão entre os membros? Como a Paróquia fortalece essa comunhão nos cultos e celebrações?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Essa comunhão é vivida também fora do culto? Como se pode estimular e fortalecer a comunhão?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 xml:space="preserve">- Os setores de trabalho se sentem </w:t>
      </w:r>
      <w:proofErr w:type="gramStart"/>
      <w:r w:rsidRPr="00736509">
        <w:rPr>
          <w:rFonts w:cs="Arial"/>
          <w:sz w:val="24"/>
        </w:rPr>
        <w:t>parte da vida comunitária, envolvem-se</w:t>
      </w:r>
      <w:proofErr w:type="gramEnd"/>
      <w:r w:rsidRPr="00736509">
        <w:rPr>
          <w:rFonts w:cs="Arial"/>
          <w:sz w:val="24"/>
        </w:rPr>
        <w:t xml:space="preserve"> em suas atividades?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Cresce o número de participantes nesses setores de trabalho?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 xml:space="preserve">C) Dimensão: </w:t>
      </w:r>
      <w:proofErr w:type="spellStart"/>
      <w:r w:rsidRPr="00736509">
        <w:rPr>
          <w:rFonts w:cs="Arial"/>
          <w:sz w:val="24"/>
        </w:rPr>
        <w:t>Diaconia</w:t>
      </w:r>
      <w:proofErr w:type="spellEnd"/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 xml:space="preserve">- A </w:t>
      </w:r>
      <w:proofErr w:type="spellStart"/>
      <w:r w:rsidRPr="00736509">
        <w:rPr>
          <w:rFonts w:cs="Arial"/>
          <w:sz w:val="24"/>
        </w:rPr>
        <w:t>diaconia</w:t>
      </w:r>
      <w:proofErr w:type="spellEnd"/>
      <w:r w:rsidRPr="00736509">
        <w:rPr>
          <w:rFonts w:cs="Arial"/>
          <w:sz w:val="24"/>
        </w:rPr>
        <w:t xml:space="preserve"> é a fé que atua pelo amor. A Paróquia está conseguindo viver </w:t>
      </w:r>
      <w:proofErr w:type="gramStart"/>
      <w:r w:rsidRPr="00736509">
        <w:rPr>
          <w:rFonts w:cs="Arial"/>
          <w:sz w:val="24"/>
        </w:rPr>
        <w:t>a</w:t>
      </w:r>
      <w:proofErr w:type="gramEnd"/>
      <w:r w:rsidRPr="00736509">
        <w:rPr>
          <w:rFonts w:cs="Arial"/>
          <w:sz w:val="24"/>
        </w:rPr>
        <w:t xml:space="preserve"> tarefa diaconal? Onde isso acontece?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Como está a visitação? Existem equipes de visitação ou é só o/a ministro/a que faz?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D) Dimensão: Liturgia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As celebrações litúrgicas (cultos, ofícios, etc.) envolvem a comunidade? As pessoas se sentem participantes?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A liturgia dos cultos segue o modelo oficial da IECLB?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Existem equipes de liturgia?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 xml:space="preserve">- Há pessoas que dirigem a música? Há diálogo entre as pessoas / equipe de música com ministro/a e o tema do culto? 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E) Eixo: Formação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Como a comunidade/paróquia capacita (ou orienta) e desperta seus</w:t>
      </w:r>
      <w:proofErr w:type="gramStart"/>
      <w:r w:rsidRPr="00736509">
        <w:rPr>
          <w:rFonts w:cs="Arial"/>
          <w:sz w:val="24"/>
        </w:rPr>
        <w:t xml:space="preserve">  </w:t>
      </w:r>
      <w:proofErr w:type="gramEnd"/>
      <w:r w:rsidRPr="00736509">
        <w:rPr>
          <w:rFonts w:cs="Arial"/>
          <w:sz w:val="24"/>
        </w:rPr>
        <w:t>membros para participação comunitária e anúncio público do Evangelho?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Como a comunidade/paróquia promove a capacitação e a qualificação dos presbíteros e das presbíteras?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Como a comunidade/paróquia apoia a formação das lideranças dos diversos grupos de trabalho?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F) Eixo: Comunicação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 xml:space="preserve">- Como a Comunidade / Paróquia estabelece comunicação com os membros? Há preocupação em manter os membros informados? 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 xml:space="preserve">- Como a Comunidade / Paróquia se comunica com a sociedade? Há preocupação em noticiar programas e estabelecer vínculos com órgãos da sociedade civil? Há convites públicos para os programas? 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G) Eixo: Sustentabilidade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A Paróquia está conseguindo manter seus compromissos financeiros?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 xml:space="preserve">- Quais os critérios usados pela elaborar o orçamento? Somente itens fixos (despesas com administração, manutenção de patrimônio, seguridade e subsistência ministerial, etc.)? Ou conseguem elaborar um orçamento incluindo outros investimentos (trabalho com crianças, evangelização, </w:t>
      </w:r>
      <w:proofErr w:type="spellStart"/>
      <w:r w:rsidRPr="00736509">
        <w:rPr>
          <w:rFonts w:cs="Arial"/>
          <w:sz w:val="24"/>
        </w:rPr>
        <w:t>diaconia</w:t>
      </w:r>
      <w:proofErr w:type="spellEnd"/>
      <w:r w:rsidRPr="00736509">
        <w:rPr>
          <w:rFonts w:cs="Arial"/>
          <w:sz w:val="24"/>
        </w:rPr>
        <w:t>, materiais litúrgicos, coral, etc.)?</w:t>
      </w:r>
    </w:p>
    <w:p w:rsidR="00736509" w:rsidRPr="00736509" w:rsidRDefault="00736509" w:rsidP="00736509">
      <w:pPr>
        <w:jc w:val="both"/>
        <w:rPr>
          <w:rFonts w:cs="Arial"/>
          <w:sz w:val="24"/>
        </w:rPr>
      </w:pPr>
      <w:r w:rsidRPr="00736509">
        <w:rPr>
          <w:rFonts w:cs="Arial"/>
          <w:sz w:val="24"/>
        </w:rPr>
        <w:t>- De que forma a Paróquia apresenta aos membros sua prestação de contas (reunião do Conselho Paroquial, quadro mural, boletim informativo, etc.)?</w:t>
      </w:r>
    </w:p>
    <w:p w:rsidR="007B177C" w:rsidRPr="00736509" w:rsidRDefault="00736509" w:rsidP="00736509">
      <w:pPr>
        <w:jc w:val="both"/>
        <w:rPr>
          <w:rFonts w:eastAsia="Calibri"/>
        </w:rPr>
      </w:pPr>
      <w:r w:rsidRPr="00736509">
        <w:rPr>
          <w:rFonts w:cs="Arial"/>
          <w:sz w:val="24"/>
        </w:rPr>
        <w:t>- Até onde se tem conseguido avançar na conscientização de uma contribuição financeira proporcional e espontânea?</w:t>
      </w:r>
    </w:p>
    <w:sectPr w:rsidR="007B177C" w:rsidRPr="00736509">
      <w:headerReference w:type="default" r:id="rId8"/>
      <w:footerReference w:type="default" r:id="rId9"/>
      <w:headerReference w:type="first" r:id="rId10"/>
      <w:pgSz w:w="11907" w:h="16840" w:code="9"/>
      <w:pgMar w:top="397" w:right="567" w:bottom="39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1F" w:rsidRDefault="0016251F">
      <w:r>
        <w:separator/>
      </w:r>
    </w:p>
  </w:endnote>
  <w:endnote w:type="continuationSeparator" w:id="0">
    <w:p w:rsidR="0016251F" w:rsidRDefault="001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415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2"/>
    </w:tblGrid>
    <w:tr w:rsidR="002E0093" w:rsidRPr="001F028E">
      <w:tc>
        <w:tcPr>
          <w:tcW w:w="10062" w:type="dxa"/>
        </w:tcPr>
        <w:p w:rsidR="001F028E" w:rsidRPr="00BE1000" w:rsidRDefault="001F028E" w:rsidP="001F028E">
          <w:pPr>
            <w:pStyle w:val="Ttulo4"/>
            <w:spacing w:before="80"/>
            <w:rPr>
              <w:rFonts w:ascii="Arial" w:hAnsi="Arial" w:cs="Arial"/>
            </w:rPr>
          </w:pPr>
          <w:r w:rsidRPr="00BE1000">
            <w:rPr>
              <w:rFonts w:ascii="Arial" w:hAnsi="Arial" w:cs="Arial"/>
            </w:rPr>
            <w:t>Igreja Evangélica de Confissão Luterana no Brasil</w:t>
          </w:r>
        </w:p>
        <w:p w:rsidR="001F028E" w:rsidRPr="00BE1000" w:rsidRDefault="001F028E" w:rsidP="001F028E">
          <w:pPr>
            <w:jc w:val="center"/>
            <w:rPr>
              <w:rFonts w:ascii="Arial" w:hAnsi="Arial" w:cs="Arial"/>
              <w:sz w:val="18"/>
            </w:rPr>
          </w:pPr>
          <w:r w:rsidRPr="00BE1000">
            <w:rPr>
              <w:rFonts w:ascii="Arial" w:hAnsi="Arial" w:cs="Arial"/>
              <w:sz w:val="18"/>
            </w:rPr>
            <w:t xml:space="preserve">Rua Senhor dos Passos, 202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>
            <w:rPr>
              <w:rFonts w:ascii="Arial" w:hAnsi="Arial" w:cs="Arial"/>
              <w:sz w:val="18"/>
            </w:rPr>
            <w:t xml:space="preserve"> 4</w:t>
          </w:r>
          <w:r w:rsidRPr="00BE1000">
            <w:rPr>
              <w:rFonts w:ascii="Arial" w:hAnsi="Arial" w:cs="Arial"/>
              <w:sz w:val="18"/>
            </w:rPr>
            <w:t xml:space="preserve">º andar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90020-180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Porto Alegre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RS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Brasil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0"/>
            </w:rPr>
            <w:t xml:space="preserve"> </w:t>
          </w:r>
          <w:r w:rsidRPr="00BE1000">
            <w:rPr>
              <w:rFonts w:ascii="Arial" w:hAnsi="Arial" w:cs="Arial"/>
              <w:sz w:val="18"/>
            </w:rPr>
            <w:t xml:space="preserve">Fone (51) </w:t>
          </w:r>
          <w:r w:rsidRPr="00BE1000">
            <w:rPr>
              <w:rFonts w:ascii="Arial" w:hAnsi="Arial" w:cs="Arial"/>
              <w:color w:val="000000"/>
            </w:rPr>
            <w:t>3284-5400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Fax </w:t>
          </w:r>
          <w:r w:rsidRPr="00BE1000">
            <w:rPr>
              <w:rFonts w:ascii="Arial" w:hAnsi="Arial" w:cs="Arial"/>
              <w:color w:val="000000"/>
            </w:rPr>
            <w:t>3284-</w:t>
          </w:r>
          <w:proofErr w:type="gramStart"/>
          <w:r w:rsidRPr="00BE1000">
            <w:rPr>
              <w:rFonts w:ascii="Arial" w:hAnsi="Arial" w:cs="Arial"/>
              <w:color w:val="000000"/>
            </w:rPr>
            <w:t>5419</w:t>
          </w:r>
          <w:proofErr w:type="gramEnd"/>
        </w:p>
        <w:p w:rsidR="001F028E" w:rsidRPr="00BE1000" w:rsidRDefault="001F028E" w:rsidP="001F028E">
          <w:pPr>
            <w:pStyle w:val="Rodap"/>
            <w:jc w:val="center"/>
            <w:rPr>
              <w:rFonts w:ascii="Arial" w:hAnsi="Arial" w:cs="Arial"/>
              <w:sz w:val="2"/>
              <w:lang w:val="pt-BR"/>
            </w:rPr>
          </w:pPr>
          <w:r w:rsidRPr="00BE1000">
            <w:rPr>
              <w:rFonts w:ascii="Arial" w:hAnsi="Arial" w:cs="Arial"/>
              <w:sz w:val="18"/>
              <w:lang w:val="pt-BR"/>
            </w:rPr>
            <w:t xml:space="preserve">Caixa Postal 2876 </w:t>
          </w:r>
          <w:r w:rsidRPr="00BE1000">
            <w:rPr>
              <w:rFonts w:ascii="Arial" w:hAnsi="Arial" w:cs="Arial"/>
              <w:sz w:val="10"/>
              <w:lang w:val="pt-BR"/>
            </w:rPr>
            <w:sym w:font="Wingdings" w:char="F06C"/>
          </w:r>
          <w:r w:rsidRPr="00BE1000">
            <w:rPr>
              <w:rFonts w:ascii="Arial" w:hAnsi="Arial" w:cs="Arial"/>
              <w:sz w:val="18"/>
              <w:lang w:val="pt-BR"/>
            </w:rPr>
            <w:t xml:space="preserve"> 90001-970 </w:t>
          </w:r>
          <w:r w:rsidRPr="00BE1000">
            <w:rPr>
              <w:rFonts w:ascii="Arial" w:hAnsi="Arial" w:cs="Arial"/>
              <w:sz w:val="10"/>
              <w:lang w:val="pt-BR"/>
            </w:rPr>
            <w:sym w:font="Wingdings" w:char="F06C"/>
          </w:r>
          <w:r w:rsidRPr="00BE1000">
            <w:rPr>
              <w:rFonts w:ascii="Arial" w:hAnsi="Arial" w:cs="Arial"/>
              <w:sz w:val="18"/>
              <w:lang w:val="pt-BR"/>
            </w:rPr>
            <w:t xml:space="preserve"> </w:t>
          </w:r>
          <w:r w:rsidR="002B082F">
            <w:fldChar w:fldCharType="begin"/>
          </w:r>
          <w:r w:rsidR="002B082F" w:rsidRPr="002B082F">
            <w:rPr>
              <w:lang w:val="pt-BR"/>
            </w:rPr>
            <w:instrText xml:space="preserve"> HYPERLINK "mailto:secretariageral@ieclb.org.br" </w:instrText>
          </w:r>
          <w:r w:rsidR="002B082F">
            <w:fldChar w:fldCharType="separate"/>
          </w:r>
          <w:r w:rsidRPr="00BE1000">
            <w:rPr>
              <w:rStyle w:val="Hyperlink"/>
              <w:rFonts w:ascii="Arial" w:hAnsi="Arial" w:cs="Arial"/>
              <w:sz w:val="18"/>
              <w:lang w:val="pt-BR"/>
            </w:rPr>
            <w:t>secretariageral@ieclb.org.br</w:t>
          </w:r>
          <w:r w:rsidR="002B082F">
            <w:rPr>
              <w:rStyle w:val="Hyperlink"/>
              <w:rFonts w:ascii="Arial" w:hAnsi="Arial" w:cs="Arial"/>
              <w:sz w:val="18"/>
              <w:lang w:val="pt-BR"/>
            </w:rPr>
            <w:fldChar w:fldCharType="end"/>
          </w:r>
          <w:r w:rsidRPr="00BE1000">
            <w:rPr>
              <w:rFonts w:ascii="Arial" w:hAnsi="Arial" w:cs="Arial"/>
              <w:sz w:val="18"/>
              <w:lang w:val="pt-BR"/>
            </w:rPr>
            <w:t xml:space="preserve"> </w:t>
          </w:r>
          <w:r w:rsidRPr="00BE1000">
            <w:rPr>
              <w:rFonts w:ascii="Arial" w:hAnsi="Arial" w:cs="Arial"/>
              <w:sz w:val="10"/>
              <w:lang w:val="pt-BR"/>
            </w:rPr>
            <w:sym w:font="Wingdings" w:char="F06C"/>
          </w:r>
          <w:r w:rsidRPr="00BE1000">
            <w:rPr>
              <w:rFonts w:ascii="Arial" w:hAnsi="Arial" w:cs="Arial"/>
              <w:sz w:val="18"/>
              <w:lang w:val="pt-BR"/>
            </w:rPr>
            <w:t xml:space="preserve"> www.luteranos.com.br</w:t>
          </w:r>
        </w:p>
        <w:p w:rsidR="002E0093" w:rsidRDefault="002E0093" w:rsidP="00F93F8F">
          <w:pPr>
            <w:rPr>
              <w:rFonts w:ascii="Geometr415 Md BT" w:hAnsi="Geometr415 Md BT"/>
              <w:sz w:val="16"/>
            </w:rPr>
          </w:pPr>
        </w:p>
      </w:tc>
    </w:tr>
  </w:tbl>
  <w:p w:rsidR="002E0093" w:rsidRDefault="002E0093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1F" w:rsidRDefault="0016251F">
      <w:r>
        <w:separator/>
      </w:r>
    </w:p>
  </w:footnote>
  <w:footnote w:type="continuationSeparator" w:id="0">
    <w:p w:rsidR="0016251F" w:rsidRDefault="0016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3" w:rsidRDefault="002E0093">
    <w:pPr>
      <w:pStyle w:val="Cabealho"/>
    </w:pPr>
  </w:p>
  <w:p w:rsidR="002E0093" w:rsidRDefault="002E00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0"/>
      <w:gridCol w:w="1592"/>
    </w:tblGrid>
    <w:tr w:rsidR="0026429B" w:rsidTr="004B1F56">
      <w:tc>
        <w:tcPr>
          <w:tcW w:w="8470" w:type="dxa"/>
          <w:tcBorders>
            <w:bottom w:val="single" w:sz="4" w:space="0" w:color="auto"/>
          </w:tcBorders>
        </w:tcPr>
        <w:p w:rsidR="0026429B" w:rsidRDefault="0026429B" w:rsidP="004B1F56">
          <w:pPr>
            <w:pStyle w:val="Ttulo2"/>
            <w:rPr>
              <w:sz w:val="26"/>
              <w:lang w:val="pt-BR"/>
            </w:rPr>
          </w:pPr>
        </w:p>
        <w:p w:rsidR="00127DEB" w:rsidRPr="00BE1000" w:rsidRDefault="00BE1000" w:rsidP="00127DEB">
          <w:pPr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</w:pPr>
          <w:r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Igreja da Palavra</w:t>
          </w:r>
        </w:p>
        <w:p w:rsidR="00BE1000" w:rsidRPr="00BE1000" w:rsidRDefault="001F028E" w:rsidP="00127DEB">
          <w:pPr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</w:pPr>
          <w:proofErr w:type="spellStart"/>
          <w:proofErr w:type="gramStart"/>
          <w:r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c</w:t>
          </w:r>
          <w:r w:rsidR="00BE1000"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hamad@</w:t>
          </w:r>
          <w:proofErr w:type="gramEnd"/>
          <w:r w:rsidR="00BE1000"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s</w:t>
          </w:r>
          <w:proofErr w:type="spellEnd"/>
          <w:r w:rsidR="00BE1000"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 xml:space="preserve"> para comun</w:t>
          </w:r>
          <w:r w:rsid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i</w:t>
          </w:r>
          <w:r w:rsidR="00BE1000"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car</w:t>
          </w:r>
        </w:p>
        <w:p w:rsidR="00127DEB" w:rsidRPr="00BE1000" w:rsidRDefault="00127DEB" w:rsidP="00127DEB">
          <w:pPr>
            <w:rPr>
              <w:rFonts w:ascii="Arial" w:hAnsi="Arial" w:cs="Arial"/>
              <w:sz w:val="24"/>
            </w:rPr>
          </w:pPr>
          <w:r w:rsidRPr="00BE1000">
            <w:rPr>
              <w:rFonts w:ascii="Arial" w:hAnsi="Arial" w:cs="Arial"/>
              <w:i/>
              <w:iCs/>
              <w:sz w:val="24"/>
            </w:rPr>
            <w:t>“</w:t>
          </w:r>
          <w:r w:rsidR="00BE1000" w:rsidRPr="00BE1000">
            <w:rPr>
              <w:rFonts w:ascii="Arial" w:hAnsi="Arial" w:cs="Arial"/>
              <w:i/>
              <w:iCs/>
              <w:sz w:val="24"/>
            </w:rPr>
            <w:t>Então</w:t>
          </w:r>
          <w:r w:rsidR="001F028E">
            <w:rPr>
              <w:rFonts w:ascii="Arial" w:hAnsi="Arial" w:cs="Arial"/>
              <w:i/>
              <w:iCs/>
              <w:sz w:val="24"/>
            </w:rPr>
            <w:t>,</w:t>
          </w:r>
          <w:r w:rsidR="00BE1000" w:rsidRPr="00BE1000">
            <w:rPr>
              <w:rFonts w:ascii="Arial" w:hAnsi="Arial" w:cs="Arial"/>
              <w:i/>
              <w:iCs/>
              <w:sz w:val="24"/>
            </w:rPr>
            <w:t xml:space="preserve"> Jesus perguntou: sobre o que vocês estão conversando pelo caminho?</w:t>
          </w:r>
          <w:r w:rsidRPr="00BE1000">
            <w:rPr>
              <w:rFonts w:ascii="Arial" w:hAnsi="Arial" w:cs="Arial"/>
              <w:i/>
              <w:iCs/>
              <w:sz w:val="24"/>
            </w:rPr>
            <w:t>”</w:t>
          </w:r>
        </w:p>
        <w:p w:rsidR="00BE1000" w:rsidRPr="00BE1000" w:rsidRDefault="00BE1000" w:rsidP="00127DEB">
          <w:pPr>
            <w:autoSpaceDE w:val="0"/>
            <w:autoSpaceDN w:val="0"/>
            <w:adjustRightInd w:val="0"/>
            <w:rPr>
              <w:rFonts w:ascii="Arial" w:hAnsi="Arial" w:cs="Arial"/>
              <w:sz w:val="24"/>
            </w:rPr>
          </w:pPr>
          <w:r w:rsidRPr="00BE1000">
            <w:rPr>
              <w:rFonts w:ascii="Arial" w:hAnsi="Arial" w:cs="Arial"/>
              <w:sz w:val="24"/>
            </w:rPr>
            <w:t>Lucas 24.17</w:t>
          </w:r>
        </w:p>
        <w:p w:rsidR="0024477F" w:rsidRPr="00BE1000" w:rsidRDefault="0024477F" w:rsidP="004B1F56">
          <w:pPr>
            <w:pStyle w:val="Ttulo5"/>
            <w:rPr>
              <w:rFonts w:ascii="Arial" w:hAnsi="Arial" w:cs="Arial"/>
              <w:sz w:val="22"/>
            </w:rPr>
          </w:pPr>
        </w:p>
        <w:p w:rsidR="00BB14C0" w:rsidRPr="00BE1000" w:rsidRDefault="00BB14C0" w:rsidP="00BB14C0">
          <w:pPr>
            <w:pStyle w:val="Ttulo5"/>
            <w:rPr>
              <w:rFonts w:ascii="Arial" w:hAnsi="Arial" w:cs="Arial"/>
              <w:sz w:val="22"/>
            </w:rPr>
          </w:pPr>
          <w:r w:rsidRPr="00BE1000">
            <w:rPr>
              <w:rFonts w:ascii="Arial" w:hAnsi="Arial" w:cs="Arial"/>
              <w:sz w:val="22"/>
            </w:rPr>
            <w:t>Secretaria Geral</w:t>
          </w:r>
        </w:p>
        <w:p w:rsidR="0026429B" w:rsidRDefault="00A005B5" w:rsidP="002058A3">
          <w:pPr>
            <w:rPr>
              <w:rFonts w:ascii="Geometr415 Lt BT" w:hAnsi="Geometr415 Lt BT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Secretaria </w:t>
          </w:r>
          <w:r w:rsidR="00214B73">
            <w:rPr>
              <w:rFonts w:ascii="Arial" w:hAnsi="Arial" w:cs="Arial"/>
              <w:sz w:val="16"/>
              <w:szCs w:val="16"/>
            </w:rPr>
            <w:t>do Ministério com Ordenação</w:t>
          </w:r>
        </w:p>
      </w:tc>
      <w:tc>
        <w:tcPr>
          <w:tcW w:w="1592" w:type="dxa"/>
          <w:tcBorders>
            <w:bottom w:val="single" w:sz="4" w:space="0" w:color="auto"/>
          </w:tcBorders>
        </w:tcPr>
        <w:p w:rsidR="0026429B" w:rsidRDefault="00D97D49" w:rsidP="004B1F56">
          <w:pPr>
            <w:pStyle w:val="Ttulo1"/>
            <w:rPr>
              <w:rFonts w:ascii="Geometr415 Md BT" w:hAnsi="Geometr415 Md BT"/>
              <w:sz w:val="24"/>
            </w:rPr>
          </w:pPr>
          <w:r>
            <w:rPr>
              <w:noProof/>
              <w:lang w:val="pt-BR"/>
            </w:rPr>
            <w:drawing>
              <wp:inline distT="0" distB="0" distL="0" distR="0" wp14:anchorId="58B3E86B" wp14:editId="08E82372">
                <wp:extent cx="914400" cy="1371600"/>
                <wp:effectExtent l="0" t="0" r="0" b="0"/>
                <wp:docPr id="1" name="Imagem 1" descr="Descrição: C:\Users\marcelo\Desktop\Sigl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marcelo\Desktop\Sigla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0093" w:rsidRDefault="002E00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F5"/>
    <w:multiLevelType w:val="hybridMultilevel"/>
    <w:tmpl w:val="CD42E7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D625F"/>
    <w:multiLevelType w:val="hybridMultilevel"/>
    <w:tmpl w:val="8328F936"/>
    <w:lvl w:ilvl="0" w:tplc="7312DE3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9"/>
    <w:rsid w:val="0002354A"/>
    <w:rsid w:val="0004546C"/>
    <w:rsid w:val="00097407"/>
    <w:rsid w:val="000B1C5A"/>
    <w:rsid w:val="000F3883"/>
    <w:rsid w:val="00127DEB"/>
    <w:rsid w:val="00145761"/>
    <w:rsid w:val="0016251F"/>
    <w:rsid w:val="00172CD2"/>
    <w:rsid w:val="001F028E"/>
    <w:rsid w:val="002058A3"/>
    <w:rsid w:val="00214B73"/>
    <w:rsid w:val="0022023D"/>
    <w:rsid w:val="0024477F"/>
    <w:rsid w:val="0026429B"/>
    <w:rsid w:val="002B082F"/>
    <w:rsid w:val="002D0745"/>
    <w:rsid w:val="002E0093"/>
    <w:rsid w:val="00314803"/>
    <w:rsid w:val="003563A0"/>
    <w:rsid w:val="00394CA8"/>
    <w:rsid w:val="004106AA"/>
    <w:rsid w:val="00464C43"/>
    <w:rsid w:val="004B1F56"/>
    <w:rsid w:val="00515ED6"/>
    <w:rsid w:val="005F1B17"/>
    <w:rsid w:val="00603BE8"/>
    <w:rsid w:val="00637252"/>
    <w:rsid w:val="006668EF"/>
    <w:rsid w:val="00694C82"/>
    <w:rsid w:val="00694D29"/>
    <w:rsid w:val="006B2194"/>
    <w:rsid w:val="00736509"/>
    <w:rsid w:val="00794C52"/>
    <w:rsid w:val="007A3F57"/>
    <w:rsid w:val="007B177C"/>
    <w:rsid w:val="008823C2"/>
    <w:rsid w:val="008A0119"/>
    <w:rsid w:val="008A2A21"/>
    <w:rsid w:val="009B2FC7"/>
    <w:rsid w:val="00A005B5"/>
    <w:rsid w:val="00A07069"/>
    <w:rsid w:val="00A24D66"/>
    <w:rsid w:val="00A32FF0"/>
    <w:rsid w:val="00A36976"/>
    <w:rsid w:val="00A45334"/>
    <w:rsid w:val="00A93250"/>
    <w:rsid w:val="00B16AA4"/>
    <w:rsid w:val="00B215B1"/>
    <w:rsid w:val="00B82DE3"/>
    <w:rsid w:val="00BA68D8"/>
    <w:rsid w:val="00BB14C0"/>
    <w:rsid w:val="00BB3F72"/>
    <w:rsid w:val="00BE1000"/>
    <w:rsid w:val="00D2146C"/>
    <w:rsid w:val="00D2476F"/>
    <w:rsid w:val="00D97D49"/>
    <w:rsid w:val="00DB71EF"/>
    <w:rsid w:val="00DC6A9C"/>
    <w:rsid w:val="00EB6E28"/>
    <w:rsid w:val="00EC0211"/>
    <w:rsid w:val="00EE6D9D"/>
    <w:rsid w:val="00EF70C6"/>
    <w:rsid w:val="00F45BD7"/>
    <w:rsid w:val="00F70527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49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eometr415 Md BT" w:hAnsi="Geometr415 Md BT"/>
      <w:i/>
      <w:iCs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eometr415 Md BT" w:hAnsi="Geometr415 Md BT"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Geometr415 Lt BT" w:hAnsi="Geometr415 Lt BT"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Geometr415 Lt BT" w:hAnsi="Geometr415 Lt BT"/>
      <w:b/>
      <w:bCs/>
      <w:i/>
      <w:iCs/>
      <w:spacing w:val="20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-100"/>
      <w:jc w:val="both"/>
    </w:pPr>
    <w:rPr>
      <w:rFonts w:ascii="Century Gothic" w:hAnsi="Century Gothic" w:cs="Arial"/>
      <w:color w:val="0000FF"/>
      <w:szCs w:val="20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Century Gothic" w:hAnsi="Century Gothic" w:cs="Arial"/>
      <w:szCs w:val="20"/>
    </w:rPr>
  </w:style>
  <w:style w:type="paragraph" w:styleId="Corpodetexto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FF"/>
      <w:szCs w:val="20"/>
    </w:rPr>
  </w:style>
  <w:style w:type="character" w:customStyle="1" w:styleId="Ttulo5Char">
    <w:name w:val="Título 5 Char"/>
    <w:link w:val="Ttulo5"/>
    <w:rsid w:val="0026429B"/>
    <w:rPr>
      <w:rFonts w:ascii="Geometr415 Lt BT" w:hAnsi="Geometr415 Lt BT"/>
      <w:sz w:val="24"/>
      <w:szCs w:val="24"/>
    </w:rPr>
  </w:style>
  <w:style w:type="character" w:customStyle="1" w:styleId="Ttulo6Char">
    <w:name w:val="Título 6 Char"/>
    <w:link w:val="Ttulo6"/>
    <w:rsid w:val="0026429B"/>
    <w:rPr>
      <w:rFonts w:ascii="Geometr415 Lt BT" w:hAnsi="Geometr415 Lt BT"/>
      <w:b/>
      <w:bCs/>
      <w:i/>
      <w:iCs/>
      <w:spacing w:val="20"/>
      <w:sz w:val="26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F8F"/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F93F8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49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eometr415 Md BT" w:hAnsi="Geometr415 Md BT"/>
      <w:i/>
      <w:iCs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eometr415 Md BT" w:hAnsi="Geometr415 Md BT"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Geometr415 Lt BT" w:hAnsi="Geometr415 Lt BT"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Geometr415 Lt BT" w:hAnsi="Geometr415 Lt BT"/>
      <w:b/>
      <w:bCs/>
      <w:i/>
      <w:iCs/>
      <w:spacing w:val="20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-100"/>
      <w:jc w:val="both"/>
    </w:pPr>
    <w:rPr>
      <w:rFonts w:ascii="Century Gothic" w:hAnsi="Century Gothic" w:cs="Arial"/>
      <w:color w:val="0000FF"/>
      <w:szCs w:val="20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Century Gothic" w:hAnsi="Century Gothic" w:cs="Arial"/>
      <w:szCs w:val="20"/>
    </w:rPr>
  </w:style>
  <w:style w:type="paragraph" w:styleId="Corpodetexto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FF"/>
      <w:szCs w:val="20"/>
    </w:rPr>
  </w:style>
  <w:style w:type="character" w:customStyle="1" w:styleId="Ttulo5Char">
    <w:name w:val="Título 5 Char"/>
    <w:link w:val="Ttulo5"/>
    <w:rsid w:val="0026429B"/>
    <w:rPr>
      <w:rFonts w:ascii="Geometr415 Lt BT" w:hAnsi="Geometr415 Lt BT"/>
      <w:sz w:val="24"/>
      <w:szCs w:val="24"/>
    </w:rPr>
  </w:style>
  <w:style w:type="character" w:customStyle="1" w:styleId="Ttulo6Char">
    <w:name w:val="Título 6 Char"/>
    <w:link w:val="Ttulo6"/>
    <w:rsid w:val="0026429B"/>
    <w:rPr>
      <w:rFonts w:ascii="Geometr415 Lt BT" w:hAnsi="Geometr415 Lt BT"/>
      <w:b/>
      <w:bCs/>
      <w:i/>
      <w:iCs/>
      <w:spacing w:val="20"/>
      <w:sz w:val="26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F8F"/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F93F8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esktop\2015%20-%20Secretaria%20do%20Minist&#233;rio%20com%20Orden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2015 - Secretaria do Ministério com Ordenação</Template>
  <TotalTime>2</TotalTime>
  <Pages>1</Pages>
  <Words>416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</vt:lpstr>
    </vt:vector>
  </TitlesOfParts>
  <Company>IECLB</Company>
  <LinksUpToDate>false</LinksUpToDate>
  <CharactersWithSpaces>2691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mailto:secretariageral@ieclb.org.br</vt:lpwstr>
      </vt:variant>
      <vt:variant>
        <vt:lpwstr/>
      </vt:variant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mailto:secretariageral@ieclb.org.br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</dc:title>
  <dc:creator>Jessica Pereira</dc:creator>
  <cp:lastModifiedBy>Loch</cp:lastModifiedBy>
  <cp:revision>4</cp:revision>
  <cp:lastPrinted>2015-02-27T17:20:00Z</cp:lastPrinted>
  <dcterms:created xsi:type="dcterms:W3CDTF">2015-02-24T12:17:00Z</dcterms:created>
  <dcterms:modified xsi:type="dcterms:W3CDTF">2015-02-27T17:20:00Z</dcterms:modified>
</cp:coreProperties>
</file>